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928"/>
      </w:tblGrid>
      <w:tr w:rsidR="003A084A" w:rsidRPr="003A084A" w:rsidTr="003A084A">
        <w:trPr>
          <w:jc w:val="center"/>
        </w:trPr>
        <w:tc>
          <w:tcPr>
            <w:tcW w:w="5377" w:type="dxa"/>
          </w:tcPr>
          <w:p w:rsidR="003A084A" w:rsidRPr="003A084A" w:rsidRDefault="003A084A" w:rsidP="003A084A">
            <w:pPr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77" w:type="dxa"/>
          </w:tcPr>
          <w:p w:rsidR="003A084A" w:rsidRPr="003A084A" w:rsidRDefault="003A084A" w:rsidP="003A084A">
            <w:pPr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ru-RU"/>
              </w:rPr>
            </w:pPr>
            <w:r w:rsidRPr="003A084A">
              <w:rPr>
                <w:rFonts w:ascii="Times New Roman" w:eastAsia="Calibri" w:hAnsi="Times New Roman"/>
                <w:color w:val="000000"/>
                <w:sz w:val="28"/>
                <w:szCs w:val="28"/>
                <w:lang w:eastAsia="ru-RU"/>
              </w:rPr>
              <w:t>УТВЕРЖДЕНА</w:t>
            </w:r>
          </w:p>
          <w:p w:rsidR="003A084A" w:rsidRPr="003A084A" w:rsidRDefault="003A084A" w:rsidP="003A084A">
            <w:pPr>
              <w:ind w:firstLine="709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ru-RU"/>
              </w:rPr>
            </w:pPr>
            <w:r w:rsidRPr="003A084A">
              <w:rPr>
                <w:rFonts w:ascii="Times New Roman" w:eastAsia="Calibri" w:hAnsi="Times New Roman"/>
                <w:color w:val="000000"/>
                <w:sz w:val="28"/>
                <w:szCs w:val="28"/>
                <w:lang w:eastAsia="ru-RU"/>
              </w:rPr>
              <w:t xml:space="preserve">постановлением Администрации </w:t>
            </w:r>
            <w:proofErr w:type="spellStart"/>
            <w:r w:rsidRPr="003A084A">
              <w:rPr>
                <w:rFonts w:ascii="Times New Roman" w:eastAsia="Calibri" w:hAnsi="Times New Roman"/>
                <w:color w:val="000000"/>
                <w:sz w:val="28"/>
                <w:szCs w:val="28"/>
                <w:lang w:eastAsia="ru-RU"/>
              </w:rPr>
              <w:t>Балахнинского</w:t>
            </w:r>
            <w:proofErr w:type="spellEnd"/>
            <w:r w:rsidRPr="003A084A">
              <w:rPr>
                <w:rFonts w:ascii="Times New Roman" w:eastAsia="Calibri" w:hAnsi="Times New Roman"/>
                <w:color w:val="000000"/>
                <w:sz w:val="28"/>
                <w:szCs w:val="28"/>
                <w:lang w:eastAsia="ru-RU"/>
              </w:rPr>
              <w:t xml:space="preserve"> муниципального округа Нижегородской области</w:t>
            </w:r>
          </w:p>
          <w:p w:rsidR="003A084A" w:rsidRPr="003A084A" w:rsidRDefault="003A084A" w:rsidP="003A084A">
            <w:pPr>
              <w:ind w:firstLine="709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ru-RU"/>
              </w:rPr>
            </w:pPr>
            <w:r w:rsidRPr="003A084A">
              <w:rPr>
                <w:rFonts w:ascii="Times New Roman" w:eastAsia="Calibri" w:hAnsi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Pr="003A084A">
              <w:rPr>
                <w:rFonts w:ascii="Times New Roman" w:eastAsia="Calibri" w:hAnsi="Times New Roman"/>
                <w:color w:val="000000"/>
                <w:sz w:val="28"/>
                <w:szCs w:val="28"/>
                <w:u w:val="single"/>
                <w:lang w:eastAsia="ru-RU"/>
              </w:rPr>
              <w:t xml:space="preserve">22.02.2022 </w:t>
            </w:r>
            <w:r w:rsidRPr="003A084A">
              <w:rPr>
                <w:rFonts w:ascii="Times New Roman" w:eastAsia="Calibri" w:hAnsi="Times New Roman"/>
                <w:color w:val="000000"/>
                <w:sz w:val="28"/>
                <w:szCs w:val="28"/>
                <w:lang w:eastAsia="ru-RU"/>
              </w:rPr>
              <w:t>№</w:t>
            </w:r>
            <w:r w:rsidRPr="003A084A">
              <w:rPr>
                <w:rFonts w:ascii="Times New Roman" w:eastAsia="Calibri" w:hAnsi="Times New Roman"/>
                <w:color w:val="000000"/>
                <w:sz w:val="28"/>
                <w:szCs w:val="28"/>
                <w:u w:val="single"/>
                <w:lang w:eastAsia="ru-RU"/>
              </w:rPr>
              <w:t>309</w:t>
            </w:r>
          </w:p>
          <w:p w:rsidR="00F500EB" w:rsidRDefault="00DD2E28" w:rsidP="00DD2E28">
            <w:pPr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D2E28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ru-RU"/>
              </w:rPr>
              <w:t xml:space="preserve">(с </w:t>
            </w:r>
            <w:r w:rsidR="00440793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ru-RU"/>
              </w:rPr>
              <w:t xml:space="preserve">последними </w:t>
            </w:r>
            <w:r w:rsidRPr="00DD2E28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ru-RU"/>
              </w:rPr>
              <w:t xml:space="preserve">изменениями </w:t>
            </w:r>
            <w:proofErr w:type="gramEnd"/>
          </w:p>
          <w:p w:rsidR="003A084A" w:rsidRDefault="00F500EB" w:rsidP="00DD2E28">
            <w:pPr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F500EB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="009F77FB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ru-RU"/>
              </w:rPr>
              <w:t>06.11</w:t>
            </w:r>
            <w:r w:rsidRPr="00F500EB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ru-RU"/>
              </w:rPr>
              <w:t>.2025</w:t>
            </w: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500EB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ru-RU"/>
              </w:rPr>
              <w:t>№</w:t>
            </w:r>
            <w:r w:rsidR="009F77FB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ru-RU"/>
              </w:rPr>
              <w:t>2184</w:t>
            </w:r>
            <w:r w:rsidR="00DD2E28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ru-RU"/>
              </w:rPr>
              <w:t>)</w:t>
            </w:r>
          </w:p>
          <w:p w:rsidR="00DD2E28" w:rsidRPr="00DD2E28" w:rsidRDefault="00DD2E28" w:rsidP="00DD2E28">
            <w:pPr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3A084A" w:rsidRPr="003A084A" w:rsidRDefault="003A084A" w:rsidP="003A084A">
      <w:pPr>
        <w:autoSpaceDE w:val="0"/>
        <w:autoSpaceDN w:val="0"/>
        <w:adjustRightInd w:val="0"/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3A08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Муниципальная программа «</w:t>
      </w:r>
      <w:r w:rsidRPr="003A08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Информационная среда </w:t>
      </w:r>
      <w:proofErr w:type="spellStart"/>
      <w:r w:rsidRPr="003A08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Балахнинского</w:t>
      </w:r>
      <w:proofErr w:type="spellEnd"/>
      <w:r w:rsidRPr="003A08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A084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муниципального округа Нижегородской области</w:t>
      </w:r>
      <w:r w:rsidRPr="003A084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»</w:t>
      </w:r>
    </w:p>
    <w:p w:rsidR="003A084A" w:rsidRPr="003A084A" w:rsidRDefault="003A084A" w:rsidP="003A084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08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(далее – муниципальная Программа)</w:t>
      </w:r>
    </w:p>
    <w:p w:rsidR="003A084A" w:rsidRPr="003A084A" w:rsidRDefault="003A084A" w:rsidP="003A084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3A084A" w:rsidRPr="00F500EB" w:rsidRDefault="003A084A" w:rsidP="00F500EB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F500E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Паспорт муниципальной П</w:t>
      </w:r>
      <w:r w:rsidRPr="00F500E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рограммы</w:t>
      </w:r>
    </w:p>
    <w:p w:rsidR="00F500EB" w:rsidRDefault="00F500EB" w:rsidP="00F50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tbl>
      <w:tblPr>
        <w:tblW w:w="9887" w:type="dxa"/>
        <w:tblInd w:w="-284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05"/>
        <w:gridCol w:w="2410"/>
        <w:gridCol w:w="142"/>
        <w:gridCol w:w="7107"/>
        <w:gridCol w:w="123"/>
      </w:tblGrid>
      <w:tr w:rsidR="007C0B43" w:rsidRPr="007C0B43" w:rsidTr="007C0B43">
        <w:trPr>
          <w:gridBefore w:val="1"/>
          <w:wBefore w:w="105" w:type="dxa"/>
        </w:trPr>
        <w:tc>
          <w:tcPr>
            <w:tcW w:w="25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C0B43" w:rsidRPr="007C0B43" w:rsidRDefault="007C0B43" w:rsidP="007C0B43">
            <w:pPr>
              <w:autoSpaceDE w:val="0"/>
              <w:autoSpaceDN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Муниципальный заказчик-координатор </w:t>
            </w:r>
            <w:proofErr w:type="gramStart"/>
            <w:r w:rsidRPr="007C0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</w:t>
            </w:r>
            <w:proofErr w:type="gramEnd"/>
            <w:r w:rsidRPr="007C0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Программы</w:t>
            </w:r>
          </w:p>
        </w:tc>
        <w:tc>
          <w:tcPr>
            <w:tcW w:w="72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C0B43" w:rsidRPr="007C0B43" w:rsidRDefault="007C0B43" w:rsidP="007C0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0B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Заместитель главы администрации (Я.К. </w:t>
            </w:r>
            <w:proofErr w:type="spellStart"/>
            <w:r w:rsidRPr="007C0B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Шевердина</w:t>
            </w:r>
            <w:proofErr w:type="spellEnd"/>
            <w:r w:rsidRPr="007C0B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  <w:p w:rsidR="007C0B43" w:rsidRPr="007C0B43" w:rsidRDefault="007C0B43" w:rsidP="007C0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0B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(ГРБС </w:t>
            </w:r>
            <w:r w:rsidRPr="007C0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7C0B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Администрация </w:t>
            </w:r>
            <w:proofErr w:type="spellStart"/>
            <w:r w:rsidRPr="007C0B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Балахнинского</w:t>
            </w:r>
            <w:proofErr w:type="spellEnd"/>
            <w:r w:rsidRPr="007C0B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округа)</w:t>
            </w:r>
          </w:p>
        </w:tc>
      </w:tr>
      <w:tr w:rsidR="007C0B43" w:rsidRPr="007C0B43" w:rsidTr="007C0B43">
        <w:trPr>
          <w:gridBefore w:val="1"/>
          <w:wBefore w:w="105" w:type="dxa"/>
        </w:trPr>
        <w:tc>
          <w:tcPr>
            <w:tcW w:w="25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C0B43" w:rsidRPr="007C0B43" w:rsidRDefault="007C0B43" w:rsidP="007C0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0B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Соисполнители муниципальной Программы </w:t>
            </w:r>
          </w:p>
        </w:tc>
        <w:tc>
          <w:tcPr>
            <w:tcW w:w="72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C0B43" w:rsidRPr="007C0B43" w:rsidRDefault="007C0B43" w:rsidP="007C0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0B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бюджетное учреждение «Редакция газеты «Рабочая Балахна» (далее – МБУ «Редакция газеты «Рабочая Балахна»);</w:t>
            </w:r>
          </w:p>
          <w:p w:rsidR="007C0B43" w:rsidRPr="007C0B43" w:rsidRDefault="007C0B43" w:rsidP="007C0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0B4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(ГРБС </w:t>
            </w:r>
            <w:r w:rsidRPr="007C0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7C0B4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Администрация </w:t>
            </w:r>
            <w:proofErr w:type="spellStart"/>
            <w:r w:rsidRPr="007C0B4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Балахнинского</w:t>
            </w:r>
            <w:proofErr w:type="spellEnd"/>
            <w:r w:rsidRPr="007C0B4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округа)</w:t>
            </w:r>
          </w:p>
        </w:tc>
      </w:tr>
      <w:tr w:rsidR="007C0B43" w:rsidRPr="007C0B43" w:rsidTr="007C0B43">
        <w:trPr>
          <w:gridBefore w:val="1"/>
          <w:wBefore w:w="105" w:type="dxa"/>
        </w:trPr>
        <w:tc>
          <w:tcPr>
            <w:tcW w:w="25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C0B43" w:rsidRPr="007C0B43" w:rsidRDefault="007C0B43" w:rsidP="007C0B43">
            <w:pPr>
              <w:autoSpaceDE w:val="0"/>
              <w:autoSpaceDN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Подпрограммы муниципальной Программы</w:t>
            </w:r>
          </w:p>
        </w:tc>
        <w:tc>
          <w:tcPr>
            <w:tcW w:w="72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C0B43" w:rsidRPr="007C0B43" w:rsidRDefault="007C0B43" w:rsidP="007C0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0B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Подпрограммы отсутствуют</w:t>
            </w:r>
          </w:p>
        </w:tc>
      </w:tr>
      <w:tr w:rsidR="007C0B43" w:rsidRPr="007C0B43" w:rsidTr="007C0B43">
        <w:trPr>
          <w:gridBefore w:val="1"/>
          <w:wBefore w:w="105" w:type="dxa"/>
        </w:trPr>
        <w:tc>
          <w:tcPr>
            <w:tcW w:w="25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C0B43" w:rsidRPr="007C0B43" w:rsidRDefault="007C0B43" w:rsidP="007C0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0B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Цель Программы</w:t>
            </w:r>
          </w:p>
        </w:tc>
        <w:tc>
          <w:tcPr>
            <w:tcW w:w="72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C0B43" w:rsidRPr="007C0B43" w:rsidRDefault="007C0B43" w:rsidP="007C0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C0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Повышение качества жизни населения </w:t>
            </w:r>
            <w:proofErr w:type="spellStart"/>
            <w:r w:rsidRPr="007C0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Балахнинского</w:t>
            </w:r>
            <w:proofErr w:type="spellEnd"/>
            <w:r w:rsidRPr="007C0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округа Нижегородской области за счет обеспечения конституционного права граждан на получение информации</w:t>
            </w:r>
          </w:p>
        </w:tc>
      </w:tr>
      <w:tr w:rsidR="007C0B43" w:rsidRPr="007C0B43" w:rsidTr="007C0B43">
        <w:trPr>
          <w:gridBefore w:val="1"/>
          <w:wBefore w:w="105" w:type="dxa"/>
        </w:trPr>
        <w:tc>
          <w:tcPr>
            <w:tcW w:w="25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C0B43" w:rsidRPr="007C0B43" w:rsidRDefault="007C0B43" w:rsidP="007C0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0B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Задачи муниципальной Программы</w:t>
            </w:r>
          </w:p>
        </w:tc>
        <w:tc>
          <w:tcPr>
            <w:tcW w:w="72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C0B43" w:rsidRPr="007C0B43" w:rsidRDefault="007C0B43" w:rsidP="007C0B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 создание благоприятных условий для функционирования газеты «Рабочая Балахна», оказание поддержки по обеспечению бесперебойного выхода средства массовой информации;</w:t>
            </w:r>
          </w:p>
          <w:p w:rsidR="007C0B43" w:rsidRPr="007C0B43" w:rsidRDefault="007C0B43" w:rsidP="007C0B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C0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 создание благоприятных условий для функционирования телеканала «Вести Балахны», оказание поддержки по обеспечению бесперебойного выхода средства массовой информации.</w:t>
            </w:r>
          </w:p>
        </w:tc>
      </w:tr>
      <w:tr w:rsidR="007C0B43" w:rsidRPr="007C0B43" w:rsidTr="007C0B43">
        <w:trPr>
          <w:gridBefore w:val="1"/>
          <w:wBefore w:w="105" w:type="dxa"/>
        </w:trPr>
        <w:tc>
          <w:tcPr>
            <w:tcW w:w="255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C0B43" w:rsidRPr="007C0B43" w:rsidRDefault="007C0B43" w:rsidP="007C0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0B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Этапы и сроки реализации муниципальной</w:t>
            </w:r>
          </w:p>
          <w:p w:rsidR="007C0B43" w:rsidRPr="007C0B43" w:rsidRDefault="007C0B43" w:rsidP="007C0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0B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7230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C0B43" w:rsidRPr="007C0B43" w:rsidRDefault="007C0B43" w:rsidP="007C0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0B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2022-2027 годы</w:t>
            </w:r>
          </w:p>
          <w:p w:rsidR="007C0B43" w:rsidRPr="007C0B43" w:rsidRDefault="007C0B43" w:rsidP="007C0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0B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реализуется в один этап</w:t>
            </w:r>
            <w:bookmarkStart w:id="0" w:name="_GoBack"/>
            <w:bookmarkEnd w:id="0"/>
          </w:p>
        </w:tc>
      </w:tr>
      <w:tr w:rsidR="007C0B43" w:rsidRPr="007C0B43" w:rsidTr="007C0B43">
        <w:trPr>
          <w:gridBefore w:val="1"/>
          <w:wBefore w:w="105" w:type="dxa"/>
        </w:trPr>
        <w:tc>
          <w:tcPr>
            <w:tcW w:w="25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C0B43" w:rsidRPr="007C0B43" w:rsidRDefault="007C0B43" w:rsidP="007C0B43">
            <w:pPr>
              <w:autoSpaceDE w:val="0"/>
              <w:autoSpaceDN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Объемы бюджетных </w:t>
            </w:r>
            <w:r w:rsidRPr="007C0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ассигнований Программы за счет средств бюджета </w:t>
            </w:r>
            <w:proofErr w:type="spellStart"/>
            <w:r w:rsidRPr="007C0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Балахнинского</w:t>
            </w:r>
            <w:proofErr w:type="spellEnd"/>
            <w:r w:rsidRPr="007C0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72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C0B43" w:rsidRPr="007C0B43" w:rsidRDefault="007C0B43" w:rsidP="007C0B43">
            <w:pPr>
              <w:tabs>
                <w:tab w:val="left" w:pos="1134"/>
                <w:tab w:val="left" w:pos="3969"/>
              </w:tabs>
              <w:spacing w:after="0" w:line="240" w:lineRule="auto"/>
              <w:ind w:right="425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B4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Объемы бюджетных ассигнований муниципальной Программы за счет средств бюджета </w:t>
            </w:r>
            <w:proofErr w:type="spellStart"/>
            <w:r w:rsidRPr="007C0B43">
              <w:rPr>
                <w:rFonts w:ascii="Times New Roman" w:eastAsia="Calibri" w:hAnsi="Times New Roman" w:cs="Times New Roman"/>
                <w:sz w:val="28"/>
                <w:szCs w:val="28"/>
              </w:rPr>
              <w:t>Балахнинского</w:t>
            </w:r>
            <w:proofErr w:type="spellEnd"/>
            <w:r w:rsidRPr="007C0B4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C0B4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муниципального округа Нижегородской области бюджета в ценах соответствующих лет, составляет </w:t>
            </w:r>
            <w:r w:rsidRPr="007C0B4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55 243, 8</w:t>
            </w:r>
            <w:r w:rsidRPr="007C0B4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тыс. руб., </w:t>
            </w:r>
            <w:r w:rsidRPr="007C0B43">
              <w:rPr>
                <w:rFonts w:ascii="Times New Roman" w:eastAsia="Calibri" w:hAnsi="Times New Roman" w:cs="Times New Roman"/>
                <w:sz w:val="28"/>
                <w:szCs w:val="28"/>
              </w:rPr>
              <w:t>в том числе по годам в тыс. рублей:</w:t>
            </w:r>
          </w:p>
          <w:p w:rsidR="007C0B43" w:rsidRPr="007C0B43" w:rsidRDefault="007C0B43" w:rsidP="007C0B43">
            <w:pPr>
              <w:tabs>
                <w:tab w:val="left" w:pos="1134"/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ind w:right="425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C0B4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2022 год – 7 130,1</w:t>
            </w:r>
          </w:p>
          <w:p w:rsidR="007C0B43" w:rsidRPr="007C0B43" w:rsidRDefault="007C0B43" w:rsidP="007C0B43">
            <w:pPr>
              <w:tabs>
                <w:tab w:val="left" w:pos="1134"/>
                <w:tab w:val="left" w:pos="3969"/>
              </w:tabs>
              <w:autoSpaceDE w:val="0"/>
              <w:autoSpaceDN w:val="0"/>
              <w:adjustRightInd w:val="0"/>
              <w:spacing w:after="0" w:line="256" w:lineRule="auto"/>
              <w:ind w:right="425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C0B4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2023 год – 7 881,9</w:t>
            </w:r>
          </w:p>
          <w:p w:rsidR="007C0B43" w:rsidRPr="007C0B43" w:rsidRDefault="007C0B43" w:rsidP="007C0B43">
            <w:pPr>
              <w:tabs>
                <w:tab w:val="left" w:pos="1134"/>
                <w:tab w:val="left" w:pos="3969"/>
              </w:tabs>
              <w:autoSpaceDE w:val="0"/>
              <w:autoSpaceDN w:val="0"/>
              <w:adjustRightInd w:val="0"/>
              <w:spacing w:after="0" w:line="256" w:lineRule="auto"/>
              <w:ind w:right="425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C0B4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2024 год – 8 541,7</w:t>
            </w:r>
          </w:p>
          <w:p w:rsidR="007C0B43" w:rsidRPr="007C0B43" w:rsidRDefault="007C0B43" w:rsidP="007C0B43">
            <w:pPr>
              <w:tabs>
                <w:tab w:val="left" w:pos="1134"/>
                <w:tab w:val="left" w:pos="3969"/>
              </w:tabs>
              <w:autoSpaceDE w:val="0"/>
              <w:autoSpaceDN w:val="0"/>
              <w:adjustRightInd w:val="0"/>
              <w:spacing w:after="0" w:line="256" w:lineRule="auto"/>
              <w:ind w:right="425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C0B4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2025 год – 10 596,7</w:t>
            </w:r>
          </w:p>
          <w:p w:rsidR="007C0B43" w:rsidRPr="007C0B43" w:rsidRDefault="007C0B43" w:rsidP="007C0B43">
            <w:pPr>
              <w:tabs>
                <w:tab w:val="left" w:pos="1134"/>
                <w:tab w:val="left" w:pos="3969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C0B4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2026 год – 10 546,7</w:t>
            </w:r>
          </w:p>
          <w:p w:rsidR="007C0B43" w:rsidRPr="007C0B43" w:rsidRDefault="007C0B43" w:rsidP="007C0B43">
            <w:pPr>
              <w:tabs>
                <w:tab w:val="left" w:pos="1134"/>
                <w:tab w:val="left" w:pos="3969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0B4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2027 год – 10 546, 7</w:t>
            </w:r>
          </w:p>
        </w:tc>
      </w:tr>
      <w:tr w:rsidR="007C0B43" w:rsidRPr="007C0B43" w:rsidTr="007C0B43">
        <w:tblPrEx>
          <w:jc w:val="center"/>
          <w:tblLook w:val="04A0" w:firstRow="1" w:lastRow="0" w:firstColumn="1" w:lastColumn="0" w:noHBand="0" w:noVBand="1"/>
        </w:tblPrEx>
        <w:trPr>
          <w:gridAfter w:val="1"/>
          <w:wAfter w:w="123" w:type="dxa"/>
          <w:jc w:val="center"/>
        </w:trPr>
        <w:tc>
          <w:tcPr>
            <w:tcW w:w="25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C0B43" w:rsidRPr="007C0B43" w:rsidRDefault="007C0B43" w:rsidP="007C0B43">
            <w:pPr>
              <w:autoSpaceDN w:val="0"/>
              <w:spacing w:before="100" w:beforeAutospacing="1" w:after="24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B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Целевые индикаторы муниципальной Программы</w:t>
            </w:r>
          </w:p>
        </w:tc>
        <w:tc>
          <w:tcPr>
            <w:tcW w:w="72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C0B43" w:rsidRPr="007C0B43" w:rsidRDefault="007C0B43" w:rsidP="007C0B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результатам мероприятий муниципальной Программы будут достигнуты следующие значения индикаторов:</w:t>
            </w:r>
          </w:p>
          <w:p w:rsidR="007C0B43" w:rsidRPr="007C0B43" w:rsidRDefault="007C0B43" w:rsidP="007C0B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уровень обеспеченности местными печатными средствами массовой информации жителей </w:t>
            </w:r>
            <w:proofErr w:type="spellStart"/>
            <w:r w:rsidRPr="007C0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Балахнинского</w:t>
            </w:r>
            <w:proofErr w:type="spellEnd"/>
            <w:r w:rsidRPr="007C0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округа Нижегородской области составит:</w:t>
            </w:r>
          </w:p>
          <w:p w:rsidR="007C0B43" w:rsidRPr="007C0B43" w:rsidRDefault="007C0B43" w:rsidP="007C0B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2022г. - 41 экземпляр в год на 1000 человек;</w:t>
            </w:r>
          </w:p>
          <w:p w:rsidR="007C0B43" w:rsidRPr="007C0B43" w:rsidRDefault="007C0B43" w:rsidP="007C0B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2023г. – 36 экземпляров в год на 1000 человек;</w:t>
            </w:r>
          </w:p>
          <w:p w:rsidR="007C0B43" w:rsidRPr="007C0B43" w:rsidRDefault="007C0B43" w:rsidP="007C0B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2024г. – 32 экземпляра в год на 1000 человек;</w:t>
            </w:r>
          </w:p>
          <w:p w:rsidR="007C0B43" w:rsidRPr="007C0B43" w:rsidRDefault="007C0B43" w:rsidP="007C0B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2025г. - 32 экземпляра в год на 1000 человек;</w:t>
            </w:r>
          </w:p>
          <w:p w:rsidR="007C0B43" w:rsidRPr="007C0B43" w:rsidRDefault="007C0B43" w:rsidP="007C0B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2026 г. - 32 экземпляра в год на 1000 человек;</w:t>
            </w:r>
          </w:p>
          <w:p w:rsidR="007C0B43" w:rsidRPr="007C0B43" w:rsidRDefault="007C0B43" w:rsidP="007C0B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2027 г. - 32 экземпляра в год на 1000 человек;</w:t>
            </w:r>
          </w:p>
          <w:p w:rsidR="007C0B43" w:rsidRPr="007C0B43" w:rsidRDefault="007C0B43" w:rsidP="007C0B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объем телевизионного вещаний городского телеканала в 2022-2027г.г. составит 74880 минут (12480 минут в год).</w:t>
            </w:r>
          </w:p>
          <w:p w:rsidR="007C0B43" w:rsidRPr="007C0B43" w:rsidRDefault="007C0B43" w:rsidP="007C0B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Непосредственный результат:</w:t>
            </w:r>
          </w:p>
          <w:p w:rsidR="007C0B43" w:rsidRPr="007C0B43" w:rsidRDefault="007C0B43" w:rsidP="007C0B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количество печатных экземпляров, издание которых поддержано за счет средств бюджета </w:t>
            </w:r>
            <w:proofErr w:type="spellStart"/>
            <w:r w:rsidRPr="007C0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Балахнинского</w:t>
            </w:r>
            <w:proofErr w:type="spellEnd"/>
            <w:r w:rsidRPr="007C0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округа Нижегородской области  составит:</w:t>
            </w:r>
          </w:p>
          <w:p w:rsidR="007C0B43" w:rsidRPr="007C0B43" w:rsidRDefault="007C0B43" w:rsidP="007C0B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2022г.-  252 000 экземпляров в год;</w:t>
            </w:r>
          </w:p>
          <w:p w:rsidR="007C0B43" w:rsidRPr="007C0B43" w:rsidRDefault="007C0B43" w:rsidP="007C0B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2023г. – 225 000 экземпляров в год;</w:t>
            </w:r>
          </w:p>
          <w:p w:rsidR="007C0B43" w:rsidRPr="007C0B43" w:rsidRDefault="007C0B43" w:rsidP="007C0B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2024г. – 199 000 экземпляров в год;</w:t>
            </w:r>
          </w:p>
          <w:p w:rsidR="007C0B43" w:rsidRPr="007C0B43" w:rsidRDefault="007C0B43" w:rsidP="007C0B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2025г. – 199 000 экземпляров в год;</w:t>
            </w:r>
          </w:p>
          <w:p w:rsidR="007C0B43" w:rsidRPr="007C0B43" w:rsidRDefault="007C0B43" w:rsidP="007C0B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2026г. – 199 000 экземпляров в год;</w:t>
            </w:r>
          </w:p>
          <w:p w:rsidR="007C0B43" w:rsidRPr="007C0B43" w:rsidRDefault="007C0B43" w:rsidP="007C0B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2027г. – 199 000 экземпляров в год;</w:t>
            </w:r>
          </w:p>
          <w:p w:rsidR="007C0B43" w:rsidRPr="007C0B43" w:rsidRDefault="007C0B43" w:rsidP="007C0B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C0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объем выпущенных видеоматериалов составит 930 минут в год.</w:t>
            </w:r>
          </w:p>
        </w:tc>
      </w:tr>
    </w:tbl>
    <w:p w:rsidR="007C0B43" w:rsidRDefault="007C0B43" w:rsidP="00F50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F500EB" w:rsidRPr="00F500EB" w:rsidRDefault="00F500EB" w:rsidP="00F50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3A084A" w:rsidRDefault="003A084A" w:rsidP="00F500EB">
      <w:pPr>
        <w:jc w:val="center"/>
      </w:pPr>
      <w:r>
        <w:t>_______________________________________</w:t>
      </w:r>
    </w:p>
    <w:sectPr w:rsidR="003A084A" w:rsidSect="007C0B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B6CCC"/>
    <w:multiLevelType w:val="hybridMultilevel"/>
    <w:tmpl w:val="25A227BE"/>
    <w:lvl w:ilvl="0" w:tplc="F85EEFD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84A"/>
    <w:rsid w:val="003A084A"/>
    <w:rsid w:val="00440793"/>
    <w:rsid w:val="007C0B43"/>
    <w:rsid w:val="009F77FB"/>
    <w:rsid w:val="00DD2E28"/>
    <w:rsid w:val="00F03757"/>
    <w:rsid w:val="00F50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084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500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084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500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4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Веселкова Н.В.</dc:creator>
  <cp:lastModifiedBy>Веселкова Н.В.</cp:lastModifiedBy>
  <cp:revision>6</cp:revision>
  <dcterms:created xsi:type="dcterms:W3CDTF">2024-11-11T09:01:00Z</dcterms:created>
  <dcterms:modified xsi:type="dcterms:W3CDTF">2025-11-10T08:44:00Z</dcterms:modified>
</cp:coreProperties>
</file>